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8005" w14:textId="77777777" w:rsidR="00CF64EF" w:rsidRDefault="00CD2D99">
      <w:pPr>
        <w:widowControl w:val="0"/>
        <w:rPr>
          <w:rFonts w:ascii="Arial" w:hAnsi="Arial"/>
          <w:b/>
        </w:rPr>
      </w:pPr>
      <w:r>
        <w:rPr>
          <w:rFonts w:ascii="Arial" w:hAnsi="Arial"/>
        </w:rPr>
        <w:fldChar w:fldCharType="begin"/>
      </w:r>
      <w:r>
        <w:instrText xml:space="preserve"> SEQ CHAPTER \h \r 1</w:instrText>
      </w:r>
      <w:r>
        <w:fldChar w:fldCharType="end"/>
      </w:r>
    </w:p>
    <w:p w14:paraId="22F928DE" w14:textId="77777777" w:rsidR="00CF64EF" w:rsidRDefault="00CD2D99" w:rsidP="009E5B39">
      <w:pPr>
        <w:widowControl w:val="0"/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DRAFT RESOLUTION #____ </w:t>
      </w:r>
    </w:p>
    <w:p w14:paraId="4BA19973" w14:textId="77777777" w:rsidR="00CF64EF" w:rsidRDefault="00CF64EF" w:rsidP="009E5B39">
      <w:pPr>
        <w:widowControl w:val="0"/>
        <w:rPr>
          <w:rFonts w:ascii="Arial" w:hAnsi="Arial"/>
          <w:b/>
        </w:rPr>
      </w:pPr>
    </w:p>
    <w:p w14:paraId="1188B196" w14:textId="77777777" w:rsidR="00CF64EF" w:rsidRDefault="00CD2D99" w:rsidP="009E5B39">
      <w:pPr>
        <w:widowControl w:val="0"/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</w:p>
    <w:p w14:paraId="4411950B" w14:textId="77777777" w:rsidR="00CF64EF" w:rsidRDefault="009B3815" w:rsidP="009E5B39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8FA0C2" w14:textId="77777777" w:rsidR="00CF64EF" w:rsidRDefault="00CF64EF">
      <w:pPr>
        <w:widowControl w:val="0"/>
        <w:spacing w:line="-19" w:lineRule="auto"/>
        <w:rPr>
          <w:rFonts w:ascii="Arial" w:hAnsi="Arial"/>
        </w:rPr>
      </w:pPr>
    </w:p>
    <w:p w14:paraId="2E17238B" w14:textId="77777777" w:rsidR="00CF64EF" w:rsidRDefault="00CF64EF" w:rsidP="009E5B39">
      <w:pPr>
        <w:widowControl w:val="0"/>
        <w:rPr>
          <w:rFonts w:ascii="Arial" w:hAnsi="Arial"/>
        </w:rPr>
      </w:pPr>
    </w:p>
    <w:p w14:paraId="48BB6915" w14:textId="77777777" w:rsidR="00CF64EF" w:rsidRDefault="00CD2D99" w:rsidP="009E5B39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WHEREAS</w:t>
      </w:r>
      <w:r w:rsidR="000F6A37">
        <w:rPr>
          <w:rFonts w:ascii="Arial" w:hAnsi="Arial"/>
          <w:b/>
        </w:rPr>
        <w:t>:</w:t>
      </w:r>
    </w:p>
    <w:p w14:paraId="58BB1F72" w14:textId="77777777" w:rsidR="00CF64EF" w:rsidRDefault="00CF64EF" w:rsidP="009E5B39">
      <w:pPr>
        <w:widowControl w:val="0"/>
        <w:rPr>
          <w:rFonts w:ascii="Arial" w:hAnsi="Arial"/>
        </w:rPr>
      </w:pPr>
    </w:p>
    <w:p w14:paraId="1DB249EF" w14:textId="50E4F8E2" w:rsidR="00CF64EF" w:rsidRDefault="00CD2D99" w:rsidP="009E2F21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0337DB">
        <w:rPr>
          <w:rFonts w:ascii="Arial" w:hAnsi="Arial"/>
        </w:rPr>
        <w:t>[INSERT PERTINENT BACKGROUND</w:t>
      </w:r>
      <w:r w:rsidR="009E5B39">
        <w:rPr>
          <w:rFonts w:ascii="Arial" w:hAnsi="Arial"/>
        </w:rPr>
        <w:t xml:space="preserve"> CLAUSES THAT EXPLAIN THE NEED FOR </w:t>
      </w:r>
      <w:r w:rsidR="009E2F21">
        <w:rPr>
          <w:rFonts w:ascii="Arial" w:hAnsi="Arial"/>
        </w:rPr>
        <w:t>A RESOLUTION</w:t>
      </w:r>
      <w:r w:rsidR="000337DB">
        <w:rPr>
          <w:rFonts w:ascii="Arial" w:hAnsi="Arial"/>
        </w:rPr>
        <w:t>]</w:t>
      </w:r>
    </w:p>
    <w:p w14:paraId="5BCB106B" w14:textId="77777777" w:rsidR="00CF64EF" w:rsidRDefault="00CF64EF" w:rsidP="009E2F21">
      <w:pPr>
        <w:widowControl w:val="0"/>
        <w:rPr>
          <w:rFonts w:ascii="Arial" w:hAnsi="Arial"/>
        </w:rPr>
      </w:pPr>
    </w:p>
    <w:p w14:paraId="1841B45C" w14:textId="78BE0065" w:rsidR="00CF64EF" w:rsidRDefault="00CD2D99" w:rsidP="009E2F21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>B.</w:t>
      </w:r>
      <w:r w:rsidR="000337DB">
        <w:rPr>
          <w:rFonts w:ascii="Arial" w:hAnsi="Arial"/>
        </w:rPr>
        <w:tab/>
        <w:t xml:space="preserve">[INSERT RELEVANT </w:t>
      </w:r>
      <w:r w:rsidR="009E5B39">
        <w:rPr>
          <w:rFonts w:ascii="Arial" w:hAnsi="Arial"/>
        </w:rPr>
        <w:t>ARTICLES</w:t>
      </w:r>
      <w:r w:rsidR="009E5B39">
        <w:rPr>
          <w:rFonts w:ascii="Arial" w:hAnsi="Arial"/>
        </w:rPr>
        <w:t xml:space="preserve"> OF THE </w:t>
      </w:r>
      <w:r w:rsidR="000337DB">
        <w:rPr>
          <w:rFonts w:ascii="Arial" w:hAnsi="Arial"/>
        </w:rPr>
        <w:t>UN DECLARATION ON THE RIGHTS OF INDIGENOUS PEOPLES]</w:t>
      </w:r>
    </w:p>
    <w:p w14:paraId="2BB0FEF2" w14:textId="77777777" w:rsidR="00CF64EF" w:rsidRDefault="00CF64EF" w:rsidP="009E2F21">
      <w:pPr>
        <w:widowControl w:val="0"/>
        <w:rPr>
          <w:rFonts w:ascii="Arial" w:hAnsi="Arial"/>
        </w:rPr>
      </w:pPr>
    </w:p>
    <w:p w14:paraId="4031555E" w14:textId="77777777" w:rsidR="00CF64EF" w:rsidRDefault="00CD2D99" w:rsidP="009E2F21">
      <w:pPr>
        <w:widowControl w:val="0"/>
        <w:rPr>
          <w:rFonts w:ascii="Arial" w:hAnsi="Arial"/>
        </w:rPr>
      </w:pPr>
      <w:r>
        <w:rPr>
          <w:rFonts w:ascii="Arial" w:hAnsi="Arial"/>
        </w:rPr>
        <w:t>C.</w:t>
      </w:r>
    </w:p>
    <w:p w14:paraId="3FA4CD9E" w14:textId="77777777" w:rsidR="00CF64EF" w:rsidRDefault="00CF64EF" w:rsidP="009E2F21">
      <w:pPr>
        <w:widowControl w:val="0"/>
        <w:rPr>
          <w:rFonts w:ascii="Arial" w:hAnsi="Arial"/>
        </w:rPr>
      </w:pPr>
    </w:p>
    <w:p w14:paraId="3070F167" w14:textId="77777777" w:rsidR="00CF64EF" w:rsidRDefault="00CD2D99" w:rsidP="009E2F21">
      <w:pPr>
        <w:widowControl w:val="0"/>
        <w:rPr>
          <w:rFonts w:ascii="Arial" w:hAnsi="Arial"/>
        </w:rPr>
      </w:pPr>
      <w:r>
        <w:rPr>
          <w:rFonts w:ascii="Arial" w:hAnsi="Arial"/>
        </w:rPr>
        <w:t>D.</w:t>
      </w:r>
    </w:p>
    <w:p w14:paraId="77E9CF6F" w14:textId="77777777" w:rsidR="00CF64EF" w:rsidRDefault="00CF64EF" w:rsidP="009E2F21">
      <w:pPr>
        <w:widowControl w:val="0"/>
        <w:rPr>
          <w:rFonts w:ascii="Arial" w:hAnsi="Arial"/>
        </w:rPr>
      </w:pPr>
    </w:p>
    <w:p w14:paraId="5FC7DF6A" w14:textId="77777777" w:rsidR="00CF64EF" w:rsidRDefault="00CF64EF" w:rsidP="009E2F21">
      <w:pPr>
        <w:widowControl w:val="0"/>
        <w:rPr>
          <w:rFonts w:ascii="Arial" w:hAnsi="Arial"/>
        </w:rPr>
      </w:pPr>
    </w:p>
    <w:p w14:paraId="11D2DCB9" w14:textId="2658C4B5"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THEREFORE</w:t>
      </w:r>
      <w:r w:rsidR="009E2F21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BE IT RESOLVED</w:t>
      </w:r>
      <w:r w:rsidR="000F6A37">
        <w:rPr>
          <w:rFonts w:ascii="Arial" w:hAnsi="Arial"/>
          <w:b/>
        </w:rPr>
        <w:t>:</w:t>
      </w:r>
    </w:p>
    <w:p w14:paraId="616A584E" w14:textId="77777777" w:rsidR="00CF64EF" w:rsidRDefault="00CF64EF" w:rsidP="009E2F21">
      <w:pPr>
        <w:widowControl w:val="0"/>
        <w:rPr>
          <w:rFonts w:ascii="Arial" w:hAnsi="Arial"/>
        </w:rPr>
      </w:pPr>
    </w:p>
    <w:p w14:paraId="47CAA3E4" w14:textId="12A0B27A" w:rsidR="00CF64EF" w:rsidRPr="000337DB" w:rsidRDefault="000337DB" w:rsidP="009E2F21">
      <w:pPr>
        <w:pStyle w:val="ListParagraph"/>
        <w:widowControl w:val="0"/>
        <w:numPr>
          <w:ilvl w:val="0"/>
          <w:numId w:val="1"/>
        </w:numPr>
        <w:contextualSpacing w:val="0"/>
        <w:rPr>
          <w:rFonts w:ascii="Arial" w:hAnsi="Arial"/>
        </w:rPr>
      </w:pPr>
      <w:r>
        <w:rPr>
          <w:rFonts w:ascii="Arial" w:hAnsi="Arial"/>
        </w:rPr>
        <w:t>[PROVIDE SPECIFIC ACTIONS</w:t>
      </w:r>
      <w:r w:rsidR="00DA18DF">
        <w:rPr>
          <w:rFonts w:ascii="Arial" w:hAnsi="Arial"/>
        </w:rPr>
        <w:t>/DIRECTIVES THAT SHOULD BE UNDERTAKEN BY THE CHIEFS IN ASSEMBLY OR FNS EXECUTIVE]</w:t>
      </w:r>
    </w:p>
    <w:p w14:paraId="43FE4FD3" w14:textId="77777777" w:rsidR="00CF64EF" w:rsidRDefault="00CF64EF" w:rsidP="009E2F21">
      <w:pPr>
        <w:widowControl w:val="0"/>
        <w:rPr>
          <w:rFonts w:ascii="Arial" w:hAnsi="Arial"/>
        </w:rPr>
      </w:pPr>
    </w:p>
    <w:p w14:paraId="0E491E02" w14:textId="77F36082" w:rsidR="00CF64EF" w:rsidRDefault="00DA18DF" w:rsidP="009E2F21">
      <w:pPr>
        <w:pStyle w:val="ListParagraph"/>
        <w:widowControl w:val="0"/>
        <w:numPr>
          <w:ilvl w:val="0"/>
          <w:numId w:val="1"/>
        </w:numPr>
        <w:contextualSpacing w:val="0"/>
        <w:rPr>
          <w:rFonts w:ascii="Arial" w:hAnsi="Arial"/>
        </w:rPr>
      </w:pPr>
      <w:r>
        <w:rPr>
          <w:rFonts w:ascii="Arial" w:hAnsi="Arial"/>
        </w:rPr>
        <w:t>[</w:t>
      </w:r>
      <w:r w:rsidR="00BB477C">
        <w:rPr>
          <w:rFonts w:ascii="Arial" w:hAnsi="Arial"/>
        </w:rPr>
        <w:t>NOTE</w:t>
      </w:r>
      <w:r>
        <w:rPr>
          <w:rFonts w:ascii="Arial" w:hAnsi="Arial"/>
        </w:rPr>
        <w:t xml:space="preserve"> ANY FINANCIAL </w:t>
      </w:r>
      <w:r w:rsidR="00BB477C">
        <w:rPr>
          <w:rFonts w:ascii="Arial" w:hAnsi="Arial"/>
        </w:rPr>
        <w:t>CONSIDERATIONS</w:t>
      </w:r>
      <w:r w:rsidR="009E5B39">
        <w:rPr>
          <w:rFonts w:ascii="Arial" w:hAnsi="Arial"/>
        </w:rPr>
        <w:t xml:space="preserve"> THAT MAY IMPACT THE IMPLEMENTATION OF THE RESOLUTION]</w:t>
      </w:r>
    </w:p>
    <w:p w14:paraId="02352481" w14:textId="77777777" w:rsidR="009E5B39" w:rsidRPr="009E5B39" w:rsidRDefault="009E5B39" w:rsidP="009E2F21">
      <w:pPr>
        <w:pStyle w:val="ListParagraph"/>
        <w:contextualSpacing w:val="0"/>
        <w:rPr>
          <w:rFonts w:ascii="Arial" w:hAnsi="Arial"/>
        </w:rPr>
      </w:pPr>
    </w:p>
    <w:p w14:paraId="65AB930C" w14:textId="77777777" w:rsidR="009E5B39" w:rsidRPr="00DA18DF" w:rsidRDefault="009E5B39" w:rsidP="009E2F21">
      <w:pPr>
        <w:pStyle w:val="ListParagraph"/>
        <w:widowControl w:val="0"/>
        <w:numPr>
          <w:ilvl w:val="0"/>
          <w:numId w:val="1"/>
        </w:numPr>
        <w:contextualSpacing w:val="0"/>
        <w:rPr>
          <w:rFonts w:ascii="Arial" w:hAnsi="Arial"/>
        </w:rPr>
      </w:pPr>
    </w:p>
    <w:p w14:paraId="2610E9BA" w14:textId="77777777" w:rsidR="00CF64EF" w:rsidRDefault="00CF64EF" w:rsidP="009E2F21">
      <w:pPr>
        <w:widowControl w:val="0"/>
        <w:rPr>
          <w:rFonts w:ascii="Arial" w:hAnsi="Arial"/>
        </w:rPr>
      </w:pPr>
    </w:p>
    <w:p w14:paraId="71E3447B" w14:textId="77777777" w:rsidR="00CF64EF" w:rsidRDefault="00CD2D99" w:rsidP="009E2F21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MOVED BY: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C72090" w14:textId="77777777" w:rsidR="00CF64EF" w:rsidRDefault="00CD2D99" w:rsidP="009E2F21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SECONDED BY:</w:t>
      </w:r>
      <w:r>
        <w:rPr>
          <w:rFonts w:ascii="Arial" w:hAnsi="Arial"/>
        </w:rPr>
        <w:tab/>
      </w:r>
    </w:p>
    <w:p w14:paraId="10391426" w14:textId="77777777" w:rsidR="00CF64EF" w:rsidRDefault="00CD2D99" w:rsidP="009E2F21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DATED:</w:t>
      </w:r>
    </w:p>
    <w:p w14:paraId="4E5D3496" w14:textId="77777777" w:rsidR="009E2F21" w:rsidRDefault="009E2F21" w:rsidP="006C6460">
      <w:pPr>
        <w:widowControl w:val="0"/>
        <w:rPr>
          <w:rFonts w:ascii="Arial" w:hAnsi="Arial"/>
        </w:rPr>
      </w:pPr>
    </w:p>
    <w:sectPr w:rsidR="009E2F21"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354"/>
    <w:multiLevelType w:val="hybridMultilevel"/>
    <w:tmpl w:val="D0AE3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7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99"/>
    <w:rsid w:val="000337DB"/>
    <w:rsid w:val="000F6A37"/>
    <w:rsid w:val="006C6460"/>
    <w:rsid w:val="009B3815"/>
    <w:rsid w:val="009E2F21"/>
    <w:rsid w:val="009E5B39"/>
    <w:rsid w:val="00BB477C"/>
    <w:rsid w:val="00CD2D99"/>
    <w:rsid w:val="00CF64EF"/>
    <w:rsid w:val="00DA18DF"/>
    <w:rsid w:val="00E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8BBF"/>
  <w15:docId w15:val="{72878DDE-36EF-4032-A06B-3162DFD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510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Teneese</dc:creator>
  <cp:lastModifiedBy>Marilyn Teneese</cp:lastModifiedBy>
  <cp:revision>3</cp:revision>
  <cp:lastPrinted>2010-12-01T04:13:00Z</cp:lastPrinted>
  <dcterms:created xsi:type="dcterms:W3CDTF">2021-01-15T18:29:00Z</dcterms:created>
  <dcterms:modified xsi:type="dcterms:W3CDTF">2023-09-28T18:48:00Z</dcterms:modified>
</cp:coreProperties>
</file>